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A3" w:rsidRDefault="005D6E1E" w:rsidP="005D6E1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ФКУЗ МСЧ-21 ФСИН России требуются на работу на постоянной </w:t>
      </w:r>
      <w:r w:rsidR="008C54CD">
        <w:rPr>
          <w:rFonts w:ascii="Times New Roman" w:hAnsi="Times New Roman" w:cs="Times New Roman"/>
        </w:rPr>
        <w:t xml:space="preserve">основе </w:t>
      </w:r>
      <w:r>
        <w:rPr>
          <w:rFonts w:ascii="Times New Roman" w:hAnsi="Times New Roman" w:cs="Times New Roman"/>
        </w:rPr>
        <w:t xml:space="preserve">и по совместительству врачи следующих специальностей: терапевты, рентгенологи, психиатры, психиатры-наркологи, </w:t>
      </w:r>
      <w:proofErr w:type="spellStart"/>
      <w:r>
        <w:rPr>
          <w:rFonts w:ascii="Times New Roman" w:hAnsi="Times New Roman" w:cs="Times New Roman"/>
        </w:rPr>
        <w:t>эндоскописты</w:t>
      </w:r>
      <w:proofErr w:type="spellEnd"/>
      <w:r>
        <w:rPr>
          <w:rFonts w:ascii="Times New Roman" w:hAnsi="Times New Roman" w:cs="Times New Roman"/>
        </w:rPr>
        <w:t xml:space="preserve">, инфекционисты, </w:t>
      </w:r>
      <w:proofErr w:type="spellStart"/>
      <w:r>
        <w:rPr>
          <w:rFonts w:ascii="Times New Roman" w:hAnsi="Times New Roman" w:cs="Times New Roman"/>
        </w:rPr>
        <w:t>дерматовенерологи</w:t>
      </w:r>
      <w:proofErr w:type="spellEnd"/>
      <w:r>
        <w:rPr>
          <w:rFonts w:ascii="Times New Roman" w:hAnsi="Times New Roman" w:cs="Times New Roman"/>
        </w:rPr>
        <w:t>, врач клинической лабораторной диагностики.</w:t>
      </w:r>
    </w:p>
    <w:p w:rsidR="005D6E1E" w:rsidRDefault="005D6E1E" w:rsidP="005D6E1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Лица, трудоустроенные в филиалы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ФКУЗ МСЧ-21 ФСИН России, согласно ст. 27 Федерального закона №!?№_ФЗ от 17.12.2001 «О трудовых пенсиях в Российской Федерации», будут иметь право на досрочное назначение трудовой пенсии.</w:t>
      </w:r>
    </w:p>
    <w:p w:rsidR="005D6E1E" w:rsidRPr="005D6E1E" w:rsidRDefault="005D6E1E" w:rsidP="005D6E1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вопросу трудоустройства обращаться по адресу: г. Чебоксары, ул. Декабристов, д.9., контактны телефон: 63-27-06. </w:t>
      </w:r>
    </w:p>
    <w:sectPr w:rsidR="005D6E1E" w:rsidRPr="005D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2"/>
    <w:rsid w:val="005D6E1E"/>
    <w:rsid w:val="006D64A3"/>
    <w:rsid w:val="008C54CD"/>
    <w:rsid w:val="00DA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Кострова</dc:creator>
  <cp:keywords/>
  <dc:description/>
  <cp:lastModifiedBy>Ольга Кострова</cp:lastModifiedBy>
  <cp:revision>3</cp:revision>
  <dcterms:created xsi:type="dcterms:W3CDTF">2024-03-13T14:49:00Z</dcterms:created>
  <dcterms:modified xsi:type="dcterms:W3CDTF">2024-03-13T14:58:00Z</dcterms:modified>
</cp:coreProperties>
</file>